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6"/>
          <w:szCs w:val="26"/>
        </w:rPr>
      </w:pPr>
      <w:r>
        <w:rPr>
          <w:rStyle w:val="cat-UserDefinedgrp-40rplc-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pPr>
        <w:spacing w:before="0" w:after="0"/>
        <w:jc w:val="center"/>
        <w:rPr>
          <w:sz w:val="26"/>
          <w:szCs w:val="26"/>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 xml:space="preserve">о назначении административного наказания </w:t>
      </w:r>
    </w:p>
    <w:p>
      <w:pPr>
        <w:spacing w:before="0" w:after="0"/>
        <w:rPr>
          <w:sz w:val="28"/>
          <w:szCs w:val="28"/>
        </w:rPr>
      </w:pPr>
    </w:p>
    <w:p>
      <w:pPr>
        <w:spacing w:before="0" w:after="0"/>
        <w:ind w:firstLine="708"/>
        <w:rPr>
          <w:sz w:val="28"/>
          <w:szCs w:val="28"/>
        </w:rPr>
      </w:pPr>
      <w:r>
        <w:rPr>
          <w:rFonts w:ascii="Times New Roman" w:eastAsia="Times New Roman" w:hAnsi="Times New Roman" w:cs="Times New Roman"/>
          <w:sz w:val="28"/>
          <w:szCs w:val="28"/>
        </w:rPr>
        <w:t>город Сургут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 марта 2024</w:t>
      </w:r>
      <w:r>
        <w:rPr>
          <w:rFonts w:ascii="Times New Roman" w:eastAsia="Times New Roman" w:hAnsi="Times New Roman" w:cs="Times New Roman"/>
          <w:sz w:val="28"/>
          <w:szCs w:val="28"/>
        </w:rPr>
        <w:t xml:space="preserve"> года</w:t>
      </w:r>
    </w:p>
    <w:p>
      <w:pPr>
        <w:spacing w:before="0" w:after="0"/>
        <w:ind w:firstLine="708"/>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иро</w:t>
      </w:r>
      <w:r>
        <w:rPr>
          <w:rFonts w:ascii="Times New Roman" w:eastAsia="Times New Roman" w:hAnsi="Times New Roman" w:cs="Times New Roman"/>
          <w:sz w:val="28"/>
          <w:szCs w:val="28"/>
        </w:rPr>
        <w:t>во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судь</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Сургутского судебного района города окружного значения Сургута Ханты-Мансийского автономного округа – Югры Зиннурова Т.И. находящийся по адресу: Тюменская область, г. Сургут, ул. 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509,</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рассмотрев материалы дела об административном правонар</w:t>
      </w:r>
      <w:r>
        <w:rPr>
          <w:rFonts w:ascii="Times New Roman" w:eastAsia="Times New Roman" w:hAnsi="Times New Roman" w:cs="Times New Roman"/>
          <w:sz w:val="28"/>
          <w:szCs w:val="28"/>
        </w:rPr>
        <w:t>ушении, предусмотренном частью 1</w:t>
      </w:r>
      <w:r>
        <w:rPr>
          <w:rFonts w:ascii="Times New Roman" w:eastAsia="Times New Roman" w:hAnsi="Times New Roman" w:cs="Times New Roman"/>
          <w:sz w:val="28"/>
          <w:szCs w:val="28"/>
        </w:rPr>
        <w:t xml:space="preserve"> статьи 1</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.5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индивидуального предпринимателя </w:t>
      </w:r>
      <w:r>
        <w:rPr>
          <w:rFonts w:ascii="Times New Roman" w:eastAsia="Times New Roman" w:hAnsi="Times New Roman" w:cs="Times New Roman"/>
          <w:sz w:val="28"/>
          <w:szCs w:val="28"/>
        </w:rPr>
        <w:t xml:space="preserve">Симонян </w:t>
      </w:r>
      <w:r>
        <w:rPr>
          <w:rFonts w:ascii="Times New Roman" w:eastAsia="Times New Roman" w:hAnsi="Times New Roman" w:cs="Times New Roman"/>
          <w:sz w:val="28"/>
          <w:szCs w:val="28"/>
        </w:rPr>
        <w:t>Арменака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Абововича</w:t>
      </w:r>
      <w:r>
        <w:rPr>
          <w:rFonts w:ascii="Times New Roman" w:eastAsia="Times New Roman" w:hAnsi="Times New Roman" w:cs="Times New Roman"/>
          <w:sz w:val="28"/>
          <w:szCs w:val="28"/>
        </w:rPr>
        <w:t xml:space="preserve">, </w:t>
      </w:r>
      <w:r>
        <w:rPr>
          <w:rStyle w:val="cat-UserDefinedgrp-41rplc-9"/>
          <w:rFonts w:ascii="Times New Roman" w:eastAsia="Times New Roman" w:hAnsi="Times New Roman" w:cs="Times New Roman"/>
          <w:sz w:val="28"/>
          <w:szCs w:val="28"/>
        </w:rPr>
        <w:t>...</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center"/>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31.01.2024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индивидуальный предприниматель </w:t>
      </w:r>
      <w:r>
        <w:rPr>
          <w:rFonts w:ascii="Times New Roman" w:eastAsia="Times New Roman" w:hAnsi="Times New Roman" w:cs="Times New Roman"/>
          <w:sz w:val="28"/>
          <w:szCs w:val="28"/>
        </w:rPr>
        <w:t>Симонян А.А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выполнил</w:t>
      </w:r>
      <w:r>
        <w:rPr>
          <w:rFonts w:ascii="Times New Roman" w:eastAsia="Times New Roman" w:hAnsi="Times New Roman" w:cs="Times New Roman"/>
          <w:sz w:val="28"/>
          <w:szCs w:val="28"/>
        </w:rPr>
        <w:t xml:space="preserve"> требовани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предписания главного специалиста административного контроля контрольного управления Администрации города Сургута № 6 от 29.01.2024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именно</w:t>
      </w:r>
      <w:r>
        <w:rPr>
          <w:rFonts w:ascii="Times New Roman" w:eastAsia="Times New Roman" w:hAnsi="Times New Roman" w:cs="Times New Roman"/>
          <w:sz w:val="28"/>
          <w:szCs w:val="28"/>
        </w:rPr>
        <w:t xml:space="preserve"> не прекратил слив и сброс отходов на рельеф вблизи жилой застройки</w:t>
      </w:r>
      <w:r>
        <w:rPr>
          <w:rFonts w:ascii="Times New Roman" w:eastAsia="Times New Roman" w:hAnsi="Times New Roman" w:cs="Times New Roman"/>
          <w:sz w:val="28"/>
          <w:szCs w:val="28"/>
        </w:rPr>
        <w:t xml:space="preserve"> по адресу: </w:t>
      </w:r>
      <w:r>
        <w:rPr>
          <w:rStyle w:val="cat-UserDefinedgrp-42rplc-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чем нарушил </w:t>
      </w:r>
      <w:r>
        <w:rPr>
          <w:rFonts w:ascii="Times New Roman" w:eastAsia="Times New Roman" w:hAnsi="Times New Roman" w:cs="Times New Roman"/>
          <w:sz w:val="28"/>
          <w:szCs w:val="28"/>
        </w:rPr>
        <w:t>ч. 1 ст. 19.5 Кодекса РФ об административных правонарушениях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p>
    <w:p>
      <w:pPr>
        <w:spacing w:before="0" w:after="0"/>
        <w:ind w:firstLine="54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Лицо,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8"/>
          <w:szCs w:val="28"/>
        </w:rPr>
        <w:t>Симонян А.А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судебно</w:t>
      </w:r>
      <w:r>
        <w:rPr>
          <w:rFonts w:ascii="Times New Roman" w:eastAsia="Times New Roman" w:hAnsi="Times New Roman" w:cs="Times New Roman"/>
          <w:sz w:val="28"/>
          <w:szCs w:val="28"/>
        </w:rPr>
        <w:t>е заседание не явился о времени и месте судебного заседания извещался повесткой с указанием времени и места рассмотрения дела об административном правонарушении, повестка возвращена в суд с отметкой истек срок хранения.</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6 Постановления Пленума Верховного Суда РФ от 24.03.2005 г. № 5 «О некоторых вопросах, возникающих у судов при применении Кодекса Российской Федерации об административных правонарушениях», суд считает, что </w:t>
      </w:r>
      <w:r>
        <w:rPr>
          <w:rFonts w:ascii="Times New Roman" w:eastAsia="Times New Roman" w:hAnsi="Times New Roman" w:cs="Times New Roman"/>
          <w:sz w:val="28"/>
          <w:szCs w:val="28"/>
        </w:rPr>
        <w:t>Симонян А.А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надлежаще извещен</w:t>
      </w:r>
      <w:r>
        <w:rPr>
          <w:rFonts w:ascii="Times New Roman" w:eastAsia="Times New Roman" w:hAnsi="Times New Roman" w:cs="Times New Roman"/>
          <w:sz w:val="28"/>
          <w:szCs w:val="28"/>
        </w:rPr>
        <w:t>ным</w:t>
      </w:r>
      <w:r>
        <w:rPr>
          <w:rFonts w:ascii="Times New Roman" w:eastAsia="Times New Roman" w:hAnsi="Times New Roman" w:cs="Times New Roman"/>
          <w:sz w:val="28"/>
          <w:szCs w:val="28"/>
        </w:rPr>
        <w:t xml:space="preserve"> о времени и месте судебного заседания и полагает возможным рассмотрение дела в его отсутствие по представленным материалам.</w:t>
      </w:r>
    </w:p>
    <w:p>
      <w:pPr>
        <w:spacing w:before="0" w:after="0" w:line="259" w:lineRule="auto"/>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Изучив </w:t>
      </w:r>
      <w:r>
        <w:rPr>
          <w:rFonts w:ascii="Times New Roman" w:eastAsia="Times New Roman" w:hAnsi="Times New Roman" w:cs="Times New Roman"/>
          <w:sz w:val="28"/>
          <w:szCs w:val="28"/>
        </w:rPr>
        <w:t xml:space="preserve">предоставленные </w:t>
      </w:r>
      <w:r>
        <w:rPr>
          <w:rFonts w:ascii="Times New Roman" w:eastAsia="Times New Roman" w:hAnsi="Times New Roman" w:cs="Times New Roman"/>
          <w:sz w:val="28"/>
          <w:szCs w:val="28"/>
        </w:rPr>
        <w:t xml:space="preserve">материалы дела,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удья пришел к следующим выводам.</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В обоснование виновности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Симонян А.А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административно</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правонарушени</w:t>
      </w:r>
      <w:r>
        <w:rPr>
          <w:rFonts w:ascii="Times New Roman" w:eastAsia="Times New Roman" w:hAnsi="Times New Roman" w:cs="Times New Roman"/>
          <w:sz w:val="28"/>
          <w:szCs w:val="28"/>
        </w:rPr>
        <w:t>и административным органом представлены, следующие письменные доказательства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 протокол об административном правонарушении </w:t>
      </w:r>
      <w:r>
        <w:rPr>
          <w:rFonts w:ascii="Times New Roman" w:eastAsia="Times New Roman" w:hAnsi="Times New Roman" w:cs="Times New Roman"/>
          <w:sz w:val="28"/>
          <w:szCs w:val="28"/>
        </w:rPr>
        <w:t xml:space="preserve">№ </w:t>
      </w:r>
      <w:r>
        <w:rPr>
          <w:rStyle w:val="cat-UserDefinedgrp-43rplc-2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08.02.2024</w:t>
      </w:r>
      <w:r>
        <w:rPr>
          <w:rFonts w:ascii="Times New Roman" w:eastAsia="Times New Roman" w:hAnsi="Times New Roman" w:cs="Times New Roman"/>
          <w:sz w:val="28"/>
          <w:szCs w:val="28"/>
        </w:rPr>
        <w:t xml:space="preserve"> согласно которо</w:t>
      </w:r>
      <w:r>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установлено, что </w:t>
      </w:r>
      <w:r>
        <w:rPr>
          <w:rFonts w:ascii="Times New Roman" w:eastAsia="Times New Roman" w:hAnsi="Times New Roman" w:cs="Times New Roman"/>
          <w:sz w:val="28"/>
          <w:szCs w:val="28"/>
        </w:rPr>
        <w:t xml:space="preserve">31.01.2024 индивидуальный предприниматель </w:t>
      </w:r>
      <w:r>
        <w:rPr>
          <w:rFonts w:ascii="Times New Roman" w:eastAsia="Times New Roman" w:hAnsi="Times New Roman" w:cs="Times New Roman"/>
          <w:sz w:val="28"/>
          <w:szCs w:val="28"/>
        </w:rPr>
        <w:t>Симонян А.А.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выполнил требование предписания главного специалиста административного контроля контрольного управления Администрации города Сургута № 6 от 29.01.2024, а именно не прекратил слив и сброс отходов на рельеф вблизи жилой застройки по адресу: </w:t>
      </w:r>
      <w:r>
        <w:rPr>
          <w:rStyle w:val="cat-UserDefinedgrp-42rplc-3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чем нарушил </w:t>
      </w:r>
      <w:r>
        <w:rPr>
          <w:rFonts w:ascii="Times New Roman" w:eastAsia="Times New Roman" w:hAnsi="Times New Roman" w:cs="Times New Roman"/>
          <w:sz w:val="28"/>
          <w:szCs w:val="28"/>
        </w:rPr>
        <w:t>ч. 1 ст. 19.5 Кодекса РФ об административных правонарушениях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копия</w:t>
      </w:r>
      <w:r>
        <w:rPr>
          <w:rFonts w:ascii="Times New Roman" w:eastAsia="Times New Roman" w:hAnsi="Times New Roman" w:cs="Times New Roman"/>
          <w:sz w:val="28"/>
          <w:szCs w:val="28"/>
        </w:rPr>
        <w:t xml:space="preserve"> предписан</w:t>
      </w:r>
      <w:r>
        <w:rPr>
          <w:rFonts w:ascii="Times New Roman" w:eastAsia="Times New Roman" w:hAnsi="Times New Roman" w:cs="Times New Roman"/>
          <w:sz w:val="28"/>
          <w:szCs w:val="28"/>
        </w:rPr>
        <w:t xml:space="preserve">ия об устранении </w:t>
      </w:r>
      <w:r>
        <w:rPr>
          <w:rFonts w:ascii="Times New Roman" w:eastAsia="Times New Roman" w:hAnsi="Times New Roman" w:cs="Times New Roman"/>
          <w:sz w:val="28"/>
          <w:szCs w:val="28"/>
        </w:rPr>
        <w:t xml:space="preserve">выявленных </w:t>
      </w:r>
      <w:r>
        <w:rPr>
          <w:rFonts w:ascii="Times New Roman" w:eastAsia="Times New Roman" w:hAnsi="Times New Roman" w:cs="Times New Roman"/>
          <w:sz w:val="28"/>
          <w:szCs w:val="28"/>
        </w:rPr>
        <w:t>нарушений</w:t>
      </w:r>
      <w:r>
        <w:rPr>
          <w:rFonts w:ascii="Times New Roman" w:eastAsia="Times New Roman" w:hAnsi="Times New Roman" w:cs="Times New Roman"/>
          <w:sz w:val="28"/>
          <w:szCs w:val="28"/>
        </w:rPr>
        <w:t xml:space="preserve"> обязательных требований</w:t>
      </w:r>
      <w:r>
        <w:rPr>
          <w:rFonts w:ascii="Times New Roman" w:eastAsia="Times New Roman" w:hAnsi="Times New Roman" w:cs="Times New Roman"/>
          <w:sz w:val="28"/>
          <w:szCs w:val="28"/>
        </w:rPr>
        <w:t xml:space="preserve"> </w:t>
      </w:r>
      <w:r>
        <w:rPr>
          <w:rStyle w:val="cat-UserDefinedgrp-45rplc-3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 копия акта </w:t>
      </w:r>
      <w:r>
        <w:rPr>
          <w:rFonts w:ascii="Times New Roman" w:eastAsia="Times New Roman" w:hAnsi="Times New Roman" w:cs="Times New Roman"/>
          <w:sz w:val="28"/>
          <w:szCs w:val="28"/>
        </w:rPr>
        <w:t xml:space="preserve">выездного обследования </w:t>
      </w:r>
      <w:r>
        <w:rPr>
          <w:rFonts w:ascii="Times New Roman" w:eastAsia="Times New Roman" w:hAnsi="Times New Roman" w:cs="Times New Roman"/>
          <w:sz w:val="28"/>
          <w:szCs w:val="28"/>
        </w:rPr>
        <w:t xml:space="preserve">№ </w:t>
      </w:r>
      <w:r>
        <w:rPr>
          <w:rStyle w:val="cat-UserDefinedgrp-44rplc-3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29.01.2024</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фотоьаблицей</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копия акта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выездного обследования</w:t>
      </w:r>
      <w:r>
        <w:rPr>
          <w:rFonts w:ascii="Times New Roman" w:eastAsia="Times New Roman" w:hAnsi="Times New Roman" w:cs="Times New Roman"/>
          <w:sz w:val="28"/>
          <w:szCs w:val="28"/>
        </w:rPr>
        <w:t xml:space="preserve"> </w:t>
      </w:r>
      <w:r>
        <w:rPr>
          <w:rStyle w:val="cat-UserDefinedgrp-46rplc-3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05.02.2024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фототаблицей</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выписк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из ЕГРИП;</w:t>
      </w:r>
    </w:p>
    <w:p>
      <w:pPr>
        <w:spacing w:before="0" w:after="0"/>
        <w:ind w:firstLine="708"/>
        <w:jc w:val="both"/>
        <w:rPr>
          <w:sz w:val="28"/>
          <w:szCs w:val="28"/>
        </w:rPr>
      </w:pPr>
      <w:r>
        <w:rPr>
          <w:rFonts w:ascii="Times New Roman" w:eastAsia="Times New Roman" w:hAnsi="Times New Roman" w:cs="Times New Roman"/>
          <w:sz w:val="28"/>
          <w:szCs w:val="28"/>
        </w:rPr>
        <w:t>- копия информационного письма;</w:t>
      </w:r>
    </w:p>
    <w:p>
      <w:pPr>
        <w:spacing w:before="0" w:after="0"/>
        <w:ind w:firstLine="708"/>
        <w:jc w:val="both"/>
        <w:rPr>
          <w:sz w:val="28"/>
          <w:szCs w:val="28"/>
        </w:rPr>
      </w:pPr>
      <w:r>
        <w:rPr>
          <w:rFonts w:ascii="Times New Roman" w:eastAsia="Times New Roman" w:hAnsi="Times New Roman" w:cs="Times New Roman"/>
          <w:sz w:val="28"/>
          <w:szCs w:val="28"/>
        </w:rPr>
        <w:t>- выписка из Единого государственного реестра недвиж</w:t>
      </w:r>
      <w:r>
        <w:rPr>
          <w:rFonts w:ascii="Times New Roman" w:eastAsia="Times New Roman" w:hAnsi="Times New Roman" w:cs="Times New Roman"/>
          <w:sz w:val="28"/>
          <w:szCs w:val="28"/>
        </w:rPr>
        <w:t>имости об объекте недвижимости</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соответствии с п. 2 ст. 25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Pr>
          <w:rFonts w:ascii="Times New Roman" w:eastAsia="Times New Roman" w:hAnsi="Times New Roman" w:cs="Times New Roman"/>
          <w:sz w:val="28"/>
          <w:szCs w:val="28"/>
        </w:rPr>
        <w:t>законодательством Российской Федерации.</w:t>
      </w:r>
    </w:p>
    <w:p>
      <w:pPr>
        <w:spacing w:before="0" w:after="0"/>
        <w:ind w:firstLine="708"/>
        <w:jc w:val="both"/>
        <w:rPr>
          <w:sz w:val="28"/>
          <w:szCs w:val="28"/>
        </w:rPr>
      </w:pPr>
      <w:r>
        <w:rPr>
          <w:rFonts w:ascii="Times New Roman" w:eastAsia="Times New Roman" w:hAnsi="Times New Roman" w:cs="Times New Roman"/>
          <w:sz w:val="28"/>
          <w:szCs w:val="28"/>
        </w:rPr>
        <w:t>Согласно п. 27 ч. 2 ст. 26 Правил благоустройства территории города Сургута, утвержденных Решением Думы г. Сургута от 26.12.2017 № 206-</w:t>
      </w:r>
      <w:r>
        <w:rPr>
          <w:rFonts w:ascii="Times New Roman" w:eastAsia="Times New Roman" w:hAnsi="Times New Roman" w:cs="Times New Roman"/>
          <w:sz w:val="28"/>
          <w:szCs w:val="28"/>
        </w:rPr>
        <w:t>VI</w:t>
      </w:r>
      <w:r>
        <w:rPr>
          <w:rFonts w:ascii="Times New Roman" w:eastAsia="Times New Roman" w:hAnsi="Times New Roman" w:cs="Times New Roman"/>
          <w:sz w:val="28"/>
          <w:szCs w:val="28"/>
        </w:rPr>
        <w:t xml:space="preserve"> ДГ «О Правилах благоустройства территории города Сургута</w:t>
      </w:r>
      <w:r>
        <w:rPr>
          <w:rFonts w:ascii="Times New Roman" w:eastAsia="Times New Roman" w:hAnsi="Times New Roman" w:cs="Times New Roman"/>
          <w:sz w:val="28"/>
          <w:szCs w:val="28"/>
        </w:rPr>
        <w:t>», запрещается осуществлять слив и сброс отходов, в том числе жидких отходов, неочищенных стоков, горюче-смазочных материалов в систему ливневой канализации, в систему канализационных пунктах слива, на рельеф, в водоемы, реки и иные не предназначенные для этих целей места связи.</w:t>
      </w:r>
    </w:p>
    <w:p>
      <w:pPr>
        <w:pStyle w:val="Heading3"/>
        <w:keepNext w:val="0"/>
        <w:spacing w:before="0" w:after="0"/>
        <w:jc w:val="both"/>
        <w:outlineLvl w:val="9"/>
        <w:rPr>
          <w:b/>
          <w:bCs/>
          <w:sz w:val="28"/>
          <w:szCs w:val="28"/>
        </w:rPr>
      </w:pPr>
      <w:r>
        <w:rPr>
          <w:i w:val="0"/>
        </w:rPr>
        <w:t xml:space="preserve">         </w:t>
      </w:r>
      <w:r>
        <w:rPr>
          <w:b w:val="0"/>
          <w:bCs w:val="0"/>
          <w:i w:val="0"/>
        </w:rPr>
        <w:t xml:space="preserve">Из </w:t>
      </w:r>
      <w:r>
        <w:rPr>
          <w:b w:val="0"/>
          <w:bCs w:val="0"/>
          <w:i w:val="0"/>
        </w:rPr>
        <w:t>представленных материалов следует, что</w:t>
      </w:r>
      <w:r>
        <w:rPr>
          <w:b w:val="0"/>
          <w:bCs w:val="0"/>
          <w:i w:val="0"/>
        </w:rPr>
        <w:t xml:space="preserve"> </w:t>
      </w:r>
      <w:r>
        <w:rPr>
          <w:b w:val="0"/>
          <w:bCs w:val="0"/>
          <w:i w:val="0"/>
        </w:rPr>
        <w:t xml:space="preserve">индивидуальный предприниматель Симонян А.А. не прекратил слив и сброс отходов на рельеф вблизи жилой застройки по адресу: </w:t>
      </w:r>
      <w:r>
        <w:rPr>
          <w:rStyle w:val="cat-UserDefinedgrp-42rplc-46"/>
          <w:b w:val="0"/>
          <w:bCs w:val="0"/>
          <w:i w:val="0"/>
        </w:rPr>
        <w:t>...</w:t>
      </w:r>
      <w:r>
        <w:rPr>
          <w:b w:val="0"/>
          <w:bCs w:val="0"/>
          <w:i w:val="0"/>
        </w:rPr>
        <w:t xml:space="preserve">, в нарушение п. 27 ч. 2 ст. 26 </w:t>
      </w:r>
      <w:r>
        <w:rPr>
          <w:b w:val="0"/>
          <w:bCs w:val="0"/>
          <w:i w:val="0"/>
        </w:rPr>
        <w:t>«</w:t>
      </w:r>
      <w:r>
        <w:rPr>
          <w:b w:val="0"/>
          <w:bCs w:val="0"/>
          <w:i w:val="0"/>
        </w:rPr>
        <w:t>Правил благоустрой</w:t>
      </w:r>
      <w:r>
        <w:rPr>
          <w:b w:val="0"/>
          <w:bCs w:val="0"/>
          <w:i w:val="0"/>
        </w:rPr>
        <w:t>ства территории</w:t>
      </w:r>
      <w:r>
        <w:rPr>
          <w:b w:val="0"/>
          <w:bCs w:val="0"/>
          <w:i w:val="0"/>
        </w:rPr>
        <w:t xml:space="preserve"> города Сургута». 29.01.2024</w:t>
      </w:r>
      <w:r>
        <w:rPr>
          <w:b w:val="0"/>
          <w:bCs w:val="0"/>
          <w:i w:val="0"/>
        </w:rPr>
        <w:t xml:space="preserve"> года органом муниципального контроля </w:t>
      </w:r>
      <w:r>
        <w:rPr>
          <w:b w:val="0"/>
          <w:bCs w:val="0"/>
          <w:i w:val="0"/>
        </w:rPr>
        <w:t xml:space="preserve">сфере благоустройства </w:t>
      </w:r>
      <w:r>
        <w:rPr>
          <w:b w:val="0"/>
          <w:bCs w:val="0"/>
          <w:i w:val="0"/>
        </w:rPr>
        <w:t xml:space="preserve">в отношении </w:t>
      </w:r>
      <w:r>
        <w:rPr>
          <w:b w:val="0"/>
          <w:bCs w:val="0"/>
          <w:i w:val="0"/>
        </w:rPr>
        <w:t>Симонян А.А</w:t>
      </w:r>
      <w:r>
        <w:rPr>
          <w:b w:val="0"/>
          <w:bCs w:val="0"/>
          <w:i w:val="0"/>
        </w:rPr>
        <w:t>.</w:t>
      </w:r>
      <w:r>
        <w:rPr>
          <w:b w:val="0"/>
          <w:bCs w:val="0"/>
          <w:i w:val="0"/>
          <w:spacing w:val="3"/>
        </w:rPr>
        <w:t xml:space="preserve"> </w:t>
      </w:r>
      <w:r>
        <w:rPr>
          <w:b w:val="0"/>
          <w:bCs w:val="0"/>
          <w:i w:val="0"/>
        </w:rPr>
        <w:t xml:space="preserve">вынесено предписание об устранении нарушений от </w:t>
      </w:r>
      <w:r>
        <w:rPr>
          <w:b w:val="0"/>
          <w:bCs w:val="0"/>
          <w:i w:val="0"/>
        </w:rPr>
        <w:t>29.01.2024</w:t>
      </w:r>
      <w:r>
        <w:rPr>
          <w:b w:val="0"/>
          <w:bCs w:val="0"/>
          <w:i w:val="0"/>
        </w:rPr>
        <w:t xml:space="preserve"> № </w:t>
      </w:r>
      <w:r>
        <w:rPr>
          <w:rStyle w:val="cat-UserDefinedgrp-47rplc-52"/>
          <w:b w:val="0"/>
          <w:bCs w:val="0"/>
          <w:i w:val="0"/>
        </w:rPr>
        <w:t>...</w:t>
      </w:r>
      <w:r>
        <w:rPr>
          <w:i w:val="0"/>
        </w:rPr>
        <w:t xml:space="preserve"> </w:t>
      </w:r>
      <w:r>
        <w:rPr>
          <w:b w:val="0"/>
          <w:bCs w:val="0"/>
          <w:i w:val="0"/>
        </w:rPr>
        <w:t xml:space="preserve">Предписание получено </w:t>
      </w:r>
      <w:r>
        <w:rPr>
          <w:b w:val="0"/>
          <w:bCs w:val="0"/>
          <w:i w:val="0"/>
        </w:rPr>
        <w:t>Симонян А.А</w:t>
      </w:r>
      <w:r>
        <w:rPr>
          <w:b w:val="0"/>
          <w:bCs w:val="0"/>
          <w:i w:val="0"/>
        </w:rPr>
        <w:t xml:space="preserve">. </w:t>
      </w:r>
      <w:r>
        <w:rPr>
          <w:b w:val="0"/>
          <w:bCs w:val="0"/>
          <w:i w:val="0"/>
        </w:rPr>
        <w:t>на руки 29.01.2024</w:t>
      </w:r>
      <w:r>
        <w:rPr>
          <w:b w:val="0"/>
          <w:bCs w:val="0"/>
          <w:i w:val="0"/>
        </w:rPr>
        <w:t>, ср</w:t>
      </w:r>
      <w:r>
        <w:rPr>
          <w:b w:val="0"/>
          <w:bCs w:val="0"/>
          <w:i w:val="0"/>
        </w:rPr>
        <w:t xml:space="preserve">ок его исполнения определен до </w:t>
      </w:r>
      <w:r>
        <w:rPr>
          <w:b w:val="0"/>
          <w:bCs w:val="0"/>
          <w:i w:val="0"/>
        </w:rPr>
        <w:t>30.01.2024</w:t>
      </w:r>
      <w:r>
        <w:rPr>
          <w:b w:val="0"/>
          <w:bCs w:val="0"/>
          <w:i w:val="0"/>
        </w:rPr>
        <w:t>.</w:t>
      </w:r>
      <w:r>
        <w:rPr>
          <w:b w:val="0"/>
          <w:bCs w:val="0"/>
          <w:i w:val="0"/>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Выданное </w:t>
      </w:r>
      <w:r>
        <w:rPr>
          <w:rFonts w:ascii="Times New Roman" w:eastAsia="Times New Roman" w:hAnsi="Times New Roman" w:cs="Times New Roman"/>
          <w:sz w:val="28"/>
          <w:szCs w:val="28"/>
        </w:rPr>
        <w:t xml:space="preserve">предписание </w:t>
      </w:r>
      <w:r>
        <w:rPr>
          <w:rFonts w:ascii="Times New Roman" w:eastAsia="Times New Roman" w:hAnsi="Times New Roman" w:cs="Times New Roman"/>
          <w:sz w:val="28"/>
          <w:szCs w:val="28"/>
        </w:rPr>
        <w:t>Симонян</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А.А</w:t>
      </w:r>
      <w:r>
        <w:rPr>
          <w:rFonts w:ascii="Times New Roman" w:eastAsia="Times New Roman" w:hAnsi="Times New Roman" w:cs="Times New Roman"/>
          <w:sz w:val="28"/>
          <w:szCs w:val="28"/>
        </w:rPr>
        <w:t>. в</w:t>
      </w:r>
      <w:r>
        <w:rPr>
          <w:rFonts w:ascii="Times New Roman" w:eastAsia="Times New Roman" w:hAnsi="Times New Roman" w:cs="Times New Roman"/>
          <w:sz w:val="28"/>
          <w:szCs w:val="28"/>
        </w:rPr>
        <w:t xml:space="preserve"> установленном законом порядке не обжаловалось. Законность предписания не оспаривалась. Предписание </w:t>
      </w:r>
      <w:r>
        <w:rPr>
          <w:rFonts w:ascii="Times New Roman" w:eastAsia="Times New Roman" w:hAnsi="Times New Roman" w:cs="Times New Roman"/>
          <w:sz w:val="28"/>
          <w:szCs w:val="28"/>
        </w:rPr>
        <w:t>выдано уполномоченным лицом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органом,</w:t>
      </w:r>
      <w:r>
        <w:rPr>
          <w:rFonts w:ascii="Times New Roman" w:eastAsia="Times New Roman" w:hAnsi="Times New Roman" w:cs="Times New Roman"/>
          <w:sz w:val="28"/>
          <w:szCs w:val="28"/>
        </w:rPr>
        <w:t xml:space="preserve"> осуществляющим </w:t>
      </w:r>
      <w:r>
        <w:rPr>
          <w:rFonts w:ascii="Times New Roman" w:eastAsia="Times New Roman" w:hAnsi="Times New Roman" w:cs="Times New Roman"/>
          <w:sz w:val="28"/>
          <w:szCs w:val="28"/>
        </w:rPr>
        <w:t>муниципальн</w:t>
      </w:r>
      <w:r>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контрол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сфере благоустройства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главным специалистом отдела </w:t>
      </w:r>
      <w:r>
        <w:rPr>
          <w:rFonts w:ascii="Times New Roman" w:eastAsia="Times New Roman" w:hAnsi="Times New Roman" w:cs="Times New Roman"/>
          <w:sz w:val="28"/>
          <w:szCs w:val="28"/>
        </w:rPr>
        <w:t>административного контроля контрольного управления Администрации города Сургута</w:t>
      </w:r>
      <w:r>
        <w:rPr>
          <w:rFonts w:ascii="Times New Roman" w:eastAsia="Times New Roman" w:hAnsi="Times New Roman" w:cs="Times New Roman"/>
          <w:sz w:val="28"/>
          <w:szCs w:val="28"/>
        </w:rPr>
        <w:t>, вступило в законную силу и подлежало исполнению лицом, которому оно было выдано</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Оценивая в совокупности представленные доказательства, мировой судья признает их достоверными, поскольку они нашли свое объективное подтверждение в ходе судебного разбирательства, получены с соблюдением требований КоАП РФ. </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При указанных обстоятельствах суд считает, что виновность индивидуального предпринимателя </w:t>
      </w:r>
      <w:r>
        <w:rPr>
          <w:rFonts w:ascii="Times New Roman" w:eastAsia="Times New Roman" w:hAnsi="Times New Roman" w:cs="Times New Roman"/>
          <w:sz w:val="28"/>
          <w:szCs w:val="28"/>
        </w:rPr>
        <w:t>Симонян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А.А.</w:t>
      </w:r>
      <w:r>
        <w:rPr>
          <w:rFonts w:ascii="Times New Roman" w:eastAsia="Times New Roman" w:hAnsi="Times New Roman" w:cs="Times New Roman"/>
          <w:sz w:val="28"/>
          <w:szCs w:val="28"/>
        </w:rPr>
        <w:t xml:space="preserve"> в совершении административного</w:t>
      </w:r>
      <w:r>
        <w:rPr>
          <w:rFonts w:ascii="Times New Roman" w:eastAsia="Times New Roman" w:hAnsi="Times New Roman" w:cs="Times New Roman"/>
          <w:sz w:val="28"/>
          <w:szCs w:val="28"/>
        </w:rPr>
        <w:t xml:space="preserve"> правонарушения материалами дела полностью доказана.</w:t>
      </w:r>
      <w:r>
        <w:rPr>
          <w:rFonts w:ascii="Times New Roman" w:eastAsia="Times New Roman" w:hAnsi="Times New Roman" w:cs="Times New Roman"/>
          <w:sz w:val="28"/>
          <w:szCs w:val="28"/>
        </w:rPr>
        <w:t xml:space="preserve">  </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Нарушений действующего законодательства при проведении проверки судом не установлено. </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Таким образом, совокупность доказательств позволяет мировому судье сделать вывод о виновности </w:t>
      </w:r>
      <w:r>
        <w:rPr>
          <w:rFonts w:ascii="Times New Roman" w:eastAsia="Times New Roman" w:hAnsi="Times New Roman" w:cs="Times New Roman"/>
          <w:sz w:val="28"/>
          <w:szCs w:val="28"/>
        </w:rPr>
        <w:t>индивидуального предпринимателя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Симонян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совершении административного правонарушения, предусмотренного ч. 1 ст. 19.5 КоАП РФ. </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индивидуального предпринимателя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Симонян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 квалифицирует по ч. 1</w:t>
      </w:r>
      <w:r>
        <w:rPr>
          <w:rFonts w:ascii="Times New Roman" w:eastAsia="Times New Roman" w:hAnsi="Times New Roman" w:cs="Times New Roman"/>
          <w:sz w:val="28"/>
          <w:szCs w:val="28"/>
        </w:rPr>
        <w:t xml:space="preserve"> ст. 19.5 КоАП РФ -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нарушений законодательства, квалифицированы правильно.</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перечисленных в ст. </w:t>
      </w:r>
      <w:r>
        <w:rPr>
          <w:rFonts w:ascii="Times New Roman" w:eastAsia="Times New Roman" w:hAnsi="Times New Roman" w:cs="Times New Roman"/>
          <w:sz w:val="28"/>
          <w:szCs w:val="28"/>
        </w:rPr>
        <w:t xml:space="preserve">24.5 КоАП РФ и </w:t>
      </w:r>
      <w:r>
        <w:rPr>
          <w:rFonts w:ascii="Times New Roman" w:eastAsia="Times New Roman" w:hAnsi="Times New Roman" w:cs="Times New Roman"/>
          <w:sz w:val="28"/>
          <w:szCs w:val="28"/>
        </w:rPr>
        <w:t xml:space="preserve">29.2 КоАП РФ, исключающих </w:t>
      </w:r>
      <w:r>
        <w:rPr>
          <w:rFonts w:ascii="Times New Roman" w:eastAsia="Times New Roman" w:hAnsi="Times New Roman" w:cs="Times New Roman"/>
          <w:sz w:val="28"/>
          <w:szCs w:val="28"/>
        </w:rPr>
        <w:t xml:space="preserve">производство и </w:t>
      </w:r>
      <w:r>
        <w:rPr>
          <w:rFonts w:ascii="Times New Roman" w:eastAsia="Times New Roman" w:hAnsi="Times New Roman" w:cs="Times New Roman"/>
          <w:sz w:val="28"/>
          <w:szCs w:val="28"/>
        </w:rPr>
        <w:t>возможность рассмотрения дела, не имеется.</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Обстоятельств,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мягчающих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отягчающих административную ответственность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суд</w:t>
      </w:r>
      <w:r>
        <w:rPr>
          <w:rFonts w:ascii="Times New Roman" w:eastAsia="Times New Roman" w:hAnsi="Times New Roman" w:cs="Times New Roman"/>
          <w:sz w:val="28"/>
          <w:szCs w:val="28"/>
        </w:rPr>
        <w:t>ом не установлено.</w:t>
      </w:r>
    </w:p>
    <w:p>
      <w:pPr>
        <w:spacing w:before="0" w:after="0"/>
        <w:ind w:firstLine="708"/>
        <w:jc w:val="both"/>
        <w:rPr>
          <w:sz w:val="28"/>
          <w:szCs w:val="28"/>
        </w:rPr>
      </w:pPr>
      <w:r>
        <w:rPr>
          <w:rFonts w:ascii="Times New Roman" w:eastAsia="Times New Roman" w:hAnsi="Times New Roman" w:cs="Times New Roman"/>
          <w:sz w:val="28"/>
          <w:szCs w:val="28"/>
        </w:rPr>
        <w:t>Обстоятельства, исключающие производство по делу об административном правонарушении и указанные в статье 24.5 КоАП РФ, а также обстоятельства, предусмотренные статьей 29.2 КоАП РФ, исключающие возможность рассмотрения дела, не установлены.</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обсуждении вопроса о назначении вида и размера наказания, суд принимая во внимание обстоятельства совершенного виновным лицом административного правонарушения, полагает возможным назначить </w:t>
      </w:r>
      <w:r>
        <w:rPr>
          <w:rFonts w:ascii="Times New Roman" w:eastAsia="Times New Roman" w:hAnsi="Times New Roman" w:cs="Times New Roman"/>
          <w:sz w:val="28"/>
          <w:szCs w:val="28"/>
        </w:rPr>
        <w:t>индивидуальному предпринимателю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Симонян</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А.А.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в виде административного штрафа, поскольку данный вид наказания будет является справедливым и соразмерным содеянному.</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основании ст. 29.10 Кодекса РФ об административных правонарушениях, мировой судья </w:t>
      </w:r>
    </w:p>
    <w:p>
      <w:pPr>
        <w:spacing w:before="0" w:after="0"/>
        <w:ind w:firstLine="567"/>
        <w:jc w:val="center"/>
        <w:rPr>
          <w:sz w:val="28"/>
          <w:szCs w:val="28"/>
        </w:rPr>
      </w:pPr>
      <w:r>
        <w:rPr>
          <w:rFonts w:ascii="Times New Roman" w:eastAsia="Times New Roman" w:hAnsi="Times New Roman" w:cs="Times New Roman"/>
          <w:sz w:val="28"/>
          <w:szCs w:val="28"/>
        </w:rPr>
        <w:t>ПОСТАНОВИЛ:</w:t>
      </w:r>
    </w:p>
    <w:p>
      <w:pPr>
        <w:spacing w:before="0" w:after="0"/>
        <w:ind w:firstLine="567"/>
        <w:jc w:val="center"/>
        <w:rPr>
          <w:sz w:val="28"/>
          <w:szCs w:val="28"/>
        </w:rPr>
      </w:pP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 xml:space="preserve">индивидуального предпринимателя </w:t>
      </w:r>
      <w:r>
        <w:rPr>
          <w:rFonts w:ascii="Times New Roman" w:eastAsia="Times New Roman" w:hAnsi="Times New Roman" w:cs="Times New Roman"/>
          <w:sz w:val="28"/>
          <w:szCs w:val="28"/>
        </w:rPr>
        <w:t xml:space="preserve">Симонян </w:t>
      </w:r>
      <w:r>
        <w:rPr>
          <w:rFonts w:ascii="Times New Roman" w:eastAsia="Times New Roman" w:hAnsi="Times New Roman" w:cs="Times New Roman"/>
          <w:sz w:val="28"/>
          <w:szCs w:val="28"/>
        </w:rPr>
        <w:t>Арменака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Абововича</w:t>
      </w:r>
      <w:r>
        <w:rPr>
          <w:rFonts w:ascii="Times New Roman" w:eastAsia="Times New Roman" w:hAnsi="Times New Roman" w:cs="Times New Roman"/>
          <w:sz w:val="28"/>
          <w:szCs w:val="28"/>
        </w:rPr>
        <w:t xml:space="preserve"> виновным</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ч. 1 ст. 19.5 КоАП РФ и подвергнуть административному наказанию в виде административного штрафа в размере 1000 (одной тысячи) рублей.</w:t>
      </w:r>
    </w:p>
    <w:p>
      <w:pPr>
        <w:spacing w:before="0" w:after="0"/>
        <w:ind w:firstLine="708"/>
        <w:jc w:val="both"/>
        <w:rPr>
          <w:sz w:val="28"/>
          <w:szCs w:val="28"/>
        </w:rPr>
      </w:pPr>
      <w:r>
        <w:rPr>
          <w:rFonts w:ascii="Times New Roman" w:eastAsia="Times New Roman" w:hAnsi="Times New Roman" w:cs="Times New Roman"/>
          <w:sz w:val="28"/>
          <w:szCs w:val="28"/>
        </w:rPr>
        <w:t xml:space="preserve">Административный штраф перечислять на реквизиты: </w:t>
      </w:r>
      <w:r>
        <w:rPr>
          <w:rFonts w:ascii="Times New Roman" w:eastAsia="Times New Roman" w:hAnsi="Times New Roman" w:cs="Times New Roman"/>
          <w:sz w:val="28"/>
          <w:szCs w:val="28"/>
        </w:rPr>
        <w:t>Управление федерального казначейства по ХМАО-Югре</w:t>
      </w:r>
      <w:r>
        <w:rPr>
          <w:rFonts w:ascii="Times New Roman" w:eastAsia="Times New Roman" w:hAnsi="Times New Roman" w:cs="Times New Roman"/>
          <w:sz w:val="28"/>
          <w:szCs w:val="28"/>
        </w:rPr>
        <w:t xml:space="preserve"> (Администрация города Сургута л/с </w:t>
      </w:r>
      <w:r>
        <w:rPr>
          <w:rFonts w:ascii="Times New Roman" w:eastAsia="Times New Roman" w:hAnsi="Times New Roman" w:cs="Times New Roman"/>
          <w:sz w:val="28"/>
          <w:szCs w:val="28"/>
        </w:rPr>
        <w:t>04873031020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сч</w:t>
      </w:r>
      <w:r>
        <w:rPr>
          <w:rFonts w:ascii="Times New Roman" w:eastAsia="Times New Roman" w:hAnsi="Times New Roman" w:cs="Times New Roman"/>
          <w:sz w:val="28"/>
          <w:szCs w:val="28"/>
        </w:rPr>
        <w:t xml:space="preserve"> № 401</w:t>
      </w:r>
      <w:r>
        <w:rPr>
          <w:rFonts w:ascii="Times New Roman" w:eastAsia="Times New Roman" w:hAnsi="Times New Roman" w:cs="Times New Roman"/>
          <w:sz w:val="28"/>
          <w:szCs w:val="28"/>
        </w:rPr>
        <w:t>028102453</w:t>
      </w:r>
      <w:r>
        <w:rPr>
          <w:rFonts w:ascii="Times New Roman" w:eastAsia="Times New Roman" w:hAnsi="Times New Roman" w:cs="Times New Roman"/>
          <w:sz w:val="28"/>
          <w:szCs w:val="28"/>
        </w:rPr>
        <w:t xml:space="preserve">70000007 </w:t>
      </w:r>
      <w:r>
        <w:rPr>
          <w:rFonts w:ascii="Times New Roman" w:eastAsia="Times New Roman" w:hAnsi="Times New Roman" w:cs="Times New Roman"/>
          <w:sz w:val="28"/>
          <w:szCs w:val="28"/>
        </w:rPr>
        <w:t>номер счета получателя</w:t>
      </w:r>
      <w:r>
        <w:rPr>
          <w:rFonts w:ascii="Times New Roman" w:eastAsia="Times New Roman" w:hAnsi="Times New Roman" w:cs="Times New Roman"/>
          <w:sz w:val="28"/>
          <w:szCs w:val="28"/>
        </w:rPr>
        <w:t xml:space="preserve"> 03100643000000018700 в РКЦ Ханты-Мансийск// УФК по Ханты-Мансийскому автономному округу-Югре г. Ханты-Мансийск, </w:t>
      </w:r>
      <w:r>
        <w:rPr>
          <w:rFonts w:ascii="Times New Roman" w:eastAsia="Times New Roman" w:hAnsi="Times New Roman" w:cs="Times New Roman"/>
          <w:sz w:val="28"/>
          <w:szCs w:val="28"/>
        </w:rPr>
        <w:t xml:space="preserve">БИК </w:t>
      </w:r>
      <w:r>
        <w:rPr>
          <w:rFonts w:ascii="Times New Roman" w:eastAsia="Times New Roman" w:hAnsi="Times New Roman" w:cs="Times New Roman"/>
          <w:sz w:val="28"/>
          <w:szCs w:val="28"/>
        </w:rPr>
        <w:t>007162163</w:t>
      </w:r>
      <w:r>
        <w:rPr>
          <w:rFonts w:ascii="Times New Roman" w:eastAsia="Times New Roman" w:hAnsi="Times New Roman" w:cs="Times New Roman"/>
          <w:sz w:val="28"/>
          <w:szCs w:val="28"/>
        </w:rPr>
        <w:t xml:space="preserve">, ИНН 8602020249, </w:t>
      </w:r>
      <w:r>
        <w:rPr>
          <w:rFonts w:ascii="Times New Roman" w:eastAsia="Times New Roman" w:hAnsi="Times New Roman" w:cs="Times New Roman"/>
          <w:sz w:val="28"/>
          <w:szCs w:val="28"/>
        </w:rPr>
        <w:t xml:space="preserve">ОКТМО </w:t>
      </w:r>
      <w:r>
        <w:rPr>
          <w:rFonts w:ascii="Times New Roman" w:eastAsia="Times New Roman" w:hAnsi="Times New Roman" w:cs="Times New Roman"/>
          <w:sz w:val="28"/>
          <w:szCs w:val="28"/>
        </w:rPr>
        <w:t xml:space="preserve">71876000, КПП 860201001, КБК </w:t>
      </w:r>
      <w:r>
        <w:rPr>
          <w:rFonts w:ascii="Times New Roman" w:eastAsia="Times New Roman" w:hAnsi="Times New Roman" w:cs="Times New Roman"/>
          <w:sz w:val="28"/>
          <w:szCs w:val="28"/>
        </w:rPr>
        <w:t>040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116</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011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94</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00</w:t>
      </w:r>
      <w:r>
        <w:rPr>
          <w:rFonts w:ascii="Times New Roman" w:eastAsia="Times New Roman" w:hAnsi="Times New Roman" w:cs="Times New Roman"/>
          <w:sz w:val="28"/>
          <w:szCs w:val="28"/>
        </w:rPr>
        <w:t>140,</w:t>
      </w:r>
      <w:r>
        <w:rPr>
          <w:rFonts w:ascii="Times New Roman" w:eastAsia="Times New Roman" w:hAnsi="Times New Roman" w:cs="Times New Roman"/>
          <w:sz w:val="28"/>
          <w:szCs w:val="28"/>
        </w:rPr>
        <w:t xml:space="preserve"> получатель </w:t>
      </w:r>
      <w:r>
        <w:rPr>
          <w:rFonts w:ascii="Times New Roman" w:eastAsia="Times New Roman" w:hAnsi="Times New Roman" w:cs="Times New Roman"/>
          <w:sz w:val="28"/>
          <w:szCs w:val="28"/>
        </w:rPr>
        <w:t>Администрация города Сургута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УИН </w:t>
      </w:r>
      <w:r>
        <w:rPr>
          <w:rFonts w:ascii="Times New Roman" w:eastAsia="Times New Roman" w:hAnsi="Times New Roman" w:cs="Times New Roman"/>
          <w:sz w:val="28"/>
          <w:szCs w:val="28"/>
        </w:rPr>
        <w:t>0320063100000000010260001</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Сургутского судебного района города окружного значения Сургута Ханты-Мансийского автономного округа – Югры.</w:t>
      </w:r>
    </w:p>
    <w:p>
      <w:pPr>
        <w:spacing w:before="0" w:after="0"/>
        <w:ind w:firstLine="708"/>
        <w:jc w:val="both"/>
        <w:rPr>
          <w:sz w:val="28"/>
          <w:szCs w:val="28"/>
        </w:rPr>
      </w:pPr>
    </w:p>
    <w:p>
      <w:pPr>
        <w:spacing w:before="0" w:after="0"/>
        <w:ind w:firstLine="72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подпись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Т.И. Зиннурова</w:t>
      </w:r>
    </w:p>
    <w:p>
      <w:pPr>
        <w:spacing w:before="0" w:after="0"/>
        <w:ind w:firstLine="720"/>
        <w:jc w:val="both"/>
        <w:rPr>
          <w:sz w:val="26"/>
          <w:szCs w:val="26"/>
        </w:rPr>
      </w:pPr>
      <w:r>
        <w:rPr>
          <w:rStyle w:val="cat-UserDefinedgrp-48rplc-74"/>
          <w:rFonts w:ascii="Times New Roman" w:eastAsia="Times New Roman" w:hAnsi="Times New Roman" w:cs="Times New Roman"/>
          <w:sz w:val="26"/>
          <w:szCs w:val="26"/>
        </w:rPr>
        <w:t>...</w:t>
      </w:r>
    </w:p>
    <w:p>
      <w:pPr>
        <w:spacing w:before="0" w:after="0"/>
        <w:ind w:firstLine="708"/>
        <w:rPr>
          <w:sz w:val="26"/>
          <w:szCs w:val="26"/>
        </w:rPr>
      </w:pPr>
    </w:p>
    <w:p>
      <w:pPr>
        <w:spacing w:before="0" w:after="0"/>
        <w:ind w:firstLine="708"/>
        <w:jc w:val="both"/>
      </w:pPr>
      <w:r>
        <w:rPr>
          <w:rFonts w:ascii="Times New Roman" w:eastAsia="Times New Roman" w:hAnsi="Times New Roman" w:cs="Times New Roman"/>
        </w:rPr>
        <w:t>Разъяснить, что неуплата штрафа в течение шестидесяти дней с момента вступления постановления в законную силу влечет административную ответственность, предусмотренную частью 1 статьи</w:t>
      </w:r>
      <w:r>
        <w:rPr>
          <w:rFonts w:ascii="Times New Roman" w:eastAsia="Times New Roman" w:hAnsi="Times New Roman" w:cs="Times New Roman"/>
        </w:rPr>
        <w:t xml:space="preserve">  </w:t>
      </w:r>
      <w:r>
        <w:rPr>
          <w:rFonts w:ascii="Times New Roman" w:eastAsia="Times New Roman" w:hAnsi="Times New Roman" w:cs="Times New Roman"/>
        </w:rPr>
        <w:t>20.25 Кодекса Российской Федерации об административных правонарушениях,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административного ареста на срок до пятнадцати суток, либо обязательных работ на срок до пятидесяти часов.</w:t>
      </w:r>
    </w:p>
    <w:p>
      <w:pPr>
        <w:spacing w:before="0" w:after="0"/>
        <w:ind w:firstLine="567"/>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Копию квитанции об оплате административного штрафа необходимо представить по адресу: г. Сургут, ул. Гагарина, дом 9, </w:t>
      </w:r>
      <w:r>
        <w:rPr>
          <w:rFonts w:ascii="Times New Roman" w:eastAsia="Times New Roman" w:hAnsi="Times New Roman" w:cs="Times New Roman"/>
        </w:rPr>
        <w:t>каб</w:t>
      </w:r>
      <w:r>
        <w:rPr>
          <w:rFonts w:ascii="Times New Roman" w:eastAsia="Times New Roman" w:hAnsi="Times New Roman" w:cs="Times New Roman"/>
        </w:rPr>
        <w:t>. 106.</w:t>
      </w:r>
    </w:p>
    <w:sectPr>
      <w:footerReference w:type="default" r:id="rId4"/>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0"/>
        <w:szCs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40rplc-0">
    <w:name w:val="cat-UserDefined grp-40 rplc-0"/>
    <w:basedOn w:val="DefaultParagraphFont"/>
  </w:style>
  <w:style w:type="character" w:customStyle="1" w:styleId="cat-UserDefinedgrp-41rplc-9">
    <w:name w:val="cat-UserDefined grp-41 rplc-9"/>
    <w:basedOn w:val="DefaultParagraphFont"/>
  </w:style>
  <w:style w:type="character" w:customStyle="1" w:styleId="cat-UserDefinedgrp-42rplc-20">
    <w:name w:val="cat-UserDefined grp-42 rplc-20"/>
    <w:basedOn w:val="DefaultParagraphFont"/>
  </w:style>
  <w:style w:type="character" w:customStyle="1" w:styleId="cat-UserDefinedgrp-43rplc-26">
    <w:name w:val="cat-UserDefined grp-43 rplc-26"/>
    <w:basedOn w:val="DefaultParagraphFont"/>
  </w:style>
  <w:style w:type="character" w:customStyle="1" w:styleId="cat-UserDefinedgrp-42rplc-32">
    <w:name w:val="cat-UserDefined grp-42 rplc-32"/>
    <w:basedOn w:val="DefaultParagraphFont"/>
  </w:style>
  <w:style w:type="character" w:customStyle="1" w:styleId="cat-UserDefinedgrp-45rplc-34">
    <w:name w:val="cat-UserDefined grp-45 rplc-34"/>
    <w:basedOn w:val="DefaultParagraphFont"/>
  </w:style>
  <w:style w:type="character" w:customStyle="1" w:styleId="cat-UserDefinedgrp-44rplc-36">
    <w:name w:val="cat-UserDefined grp-44 rplc-36"/>
    <w:basedOn w:val="DefaultParagraphFont"/>
  </w:style>
  <w:style w:type="character" w:customStyle="1" w:styleId="cat-UserDefinedgrp-46rplc-38">
    <w:name w:val="cat-UserDefined grp-46 rplc-38"/>
    <w:basedOn w:val="DefaultParagraphFont"/>
  </w:style>
  <w:style w:type="character" w:customStyle="1" w:styleId="cat-UserDefinedgrp-42rplc-46">
    <w:name w:val="cat-UserDefined grp-42 rplc-46"/>
    <w:basedOn w:val="DefaultParagraphFont"/>
  </w:style>
  <w:style w:type="character" w:customStyle="1" w:styleId="cat-UserDefinedgrp-47rplc-52">
    <w:name w:val="cat-UserDefined grp-47 rplc-52"/>
    <w:basedOn w:val="DefaultParagraphFont"/>
  </w:style>
  <w:style w:type="character" w:customStyle="1" w:styleId="cat-UserDefinedgrp-48rplc-74">
    <w:name w:val="cat-UserDefined grp-48 rplc-7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